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08B89" w14:textId="77777777" w:rsidR="005E4AFE" w:rsidRPr="00895D42" w:rsidRDefault="005E4AFE" w:rsidP="005E4A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D4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14:paraId="28E5F0F2" w14:textId="77777777" w:rsidR="00151A45" w:rsidRDefault="00A17980" w:rsidP="005E4A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5E4AFE" w:rsidRPr="00895D42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="005E4AFE" w:rsidRPr="00895D42">
        <w:rPr>
          <w:rFonts w:ascii="Times New Roman" w:hAnsi="Times New Roman" w:cs="Times New Roman"/>
          <w:sz w:val="28"/>
          <w:szCs w:val="28"/>
        </w:rPr>
        <w:t>муниципальной  программы</w:t>
      </w:r>
      <w:proofErr w:type="gramEnd"/>
      <w:r w:rsidR="005E4AFE" w:rsidRPr="00895D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59363A" w14:textId="77777777" w:rsidR="005E4AFE" w:rsidRPr="00895D42" w:rsidRDefault="005E4AFE" w:rsidP="005E4A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5D42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4F37F9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895D42">
        <w:rPr>
          <w:rFonts w:ascii="Times New Roman" w:hAnsi="Times New Roman" w:cs="Times New Roman"/>
          <w:sz w:val="28"/>
          <w:szCs w:val="28"/>
        </w:rPr>
        <w:t>культуры</w:t>
      </w:r>
      <w:r w:rsidR="004F37F9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Pr="00895D42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Егорьевский район Алтайского края»</w:t>
      </w:r>
    </w:p>
    <w:p w14:paraId="31821F65" w14:textId="36A3D02F" w:rsidR="005E4AFE" w:rsidRPr="00895D42" w:rsidRDefault="00004C8A" w:rsidP="005E4A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</w:t>
      </w:r>
      <w:r w:rsidR="00C619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– 202</w:t>
      </w:r>
      <w:r w:rsidR="00C619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годы. </w:t>
      </w:r>
    </w:p>
    <w:p w14:paraId="67FB34BD" w14:textId="77777777" w:rsidR="005E4AFE" w:rsidRPr="00895D42" w:rsidRDefault="005E4AFE" w:rsidP="005E4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328B4" w14:textId="27FB71ED" w:rsidR="005E4AFE" w:rsidRDefault="008924C1" w:rsidP="008924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E4AFE" w:rsidRPr="00895D4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B3E1E">
        <w:rPr>
          <w:rFonts w:ascii="Times New Roman" w:hAnsi="Times New Roman" w:cs="Times New Roman"/>
          <w:sz w:val="28"/>
          <w:szCs w:val="28"/>
        </w:rPr>
        <w:t xml:space="preserve">Егорьевского </w:t>
      </w:r>
      <w:proofErr w:type="gramStart"/>
      <w:r w:rsidR="005E4AFE" w:rsidRPr="00895D42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C619B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C619BF">
        <w:rPr>
          <w:rFonts w:ascii="Times New Roman" w:hAnsi="Times New Roman" w:cs="Times New Roman"/>
          <w:sz w:val="28"/>
          <w:szCs w:val="28"/>
        </w:rPr>
        <w:t xml:space="preserve"> 2020 по 2024 год </w:t>
      </w:r>
      <w:r w:rsidR="00CC3B0B">
        <w:rPr>
          <w:rFonts w:ascii="Times New Roman" w:hAnsi="Times New Roman" w:cs="Times New Roman"/>
          <w:sz w:val="28"/>
          <w:szCs w:val="28"/>
        </w:rPr>
        <w:t xml:space="preserve">действовала </w:t>
      </w:r>
      <w:proofErr w:type="gramStart"/>
      <w:r w:rsidR="005E4AFE" w:rsidRPr="00895D42">
        <w:rPr>
          <w:rFonts w:ascii="Times New Roman" w:hAnsi="Times New Roman" w:cs="Times New Roman"/>
          <w:sz w:val="28"/>
          <w:szCs w:val="28"/>
        </w:rPr>
        <w:t>муниципальная  программа</w:t>
      </w:r>
      <w:proofErr w:type="gramEnd"/>
      <w:r w:rsidR="005E4AFE" w:rsidRPr="00895D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4AFE" w:rsidRPr="00895D42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5E4AFE" w:rsidRPr="00895D42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4F37F9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5E4AFE" w:rsidRPr="00895D42">
        <w:rPr>
          <w:rFonts w:ascii="Times New Roman" w:hAnsi="Times New Roman" w:cs="Times New Roman"/>
          <w:sz w:val="28"/>
          <w:szCs w:val="28"/>
        </w:rPr>
        <w:t>культуры</w:t>
      </w:r>
      <w:r w:rsidR="004F37F9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="005E4AFE" w:rsidRPr="00895D42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Егорьевский район Алтайского края» на 20</w:t>
      </w:r>
      <w:r w:rsidR="00C619BF">
        <w:rPr>
          <w:rFonts w:ascii="Times New Roman" w:hAnsi="Times New Roman" w:cs="Times New Roman"/>
          <w:sz w:val="28"/>
          <w:szCs w:val="28"/>
        </w:rPr>
        <w:t>20</w:t>
      </w:r>
      <w:r w:rsidR="005E4AFE" w:rsidRPr="00895D42">
        <w:rPr>
          <w:rFonts w:ascii="Times New Roman" w:hAnsi="Times New Roman" w:cs="Times New Roman"/>
          <w:sz w:val="28"/>
          <w:szCs w:val="28"/>
        </w:rPr>
        <w:t xml:space="preserve"> – 202</w:t>
      </w:r>
      <w:r w:rsidR="00C619BF">
        <w:rPr>
          <w:rFonts w:ascii="Times New Roman" w:hAnsi="Times New Roman" w:cs="Times New Roman"/>
          <w:sz w:val="28"/>
          <w:szCs w:val="28"/>
        </w:rPr>
        <w:t>4</w:t>
      </w:r>
      <w:r w:rsidR="005E4AFE" w:rsidRPr="00895D42">
        <w:rPr>
          <w:rFonts w:ascii="Times New Roman" w:hAnsi="Times New Roman" w:cs="Times New Roman"/>
          <w:sz w:val="28"/>
          <w:szCs w:val="28"/>
        </w:rPr>
        <w:t xml:space="preserve"> годы. </w:t>
      </w:r>
    </w:p>
    <w:tbl>
      <w:tblPr>
        <w:tblW w:w="9867" w:type="dxa"/>
        <w:tblInd w:w="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8"/>
        <w:gridCol w:w="380"/>
        <w:gridCol w:w="7088"/>
        <w:gridCol w:w="20"/>
        <w:gridCol w:w="11"/>
      </w:tblGrid>
      <w:tr w:rsidR="004F37F9" w:rsidRPr="004F37F9" w14:paraId="1EBA15A0" w14:textId="77777777" w:rsidTr="00C619BF">
        <w:trPr>
          <w:trHeight w:val="1910"/>
        </w:trPr>
        <w:tc>
          <w:tcPr>
            <w:tcW w:w="2368" w:type="dxa"/>
          </w:tcPr>
          <w:p w14:paraId="7EDD4665" w14:textId="77777777" w:rsidR="00F905A9" w:rsidRDefault="00F905A9" w:rsidP="004F37F9">
            <w:pPr>
              <w:suppressAutoHyphens/>
              <w:snapToGri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9E29C10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Основной ц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ель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ю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программы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являлось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:</w:t>
            </w:r>
          </w:p>
        </w:tc>
        <w:tc>
          <w:tcPr>
            <w:tcW w:w="380" w:type="dxa"/>
          </w:tcPr>
          <w:p w14:paraId="5589BF98" w14:textId="77777777" w:rsidR="00F905A9" w:rsidRDefault="00F905A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0880363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-</w:t>
            </w:r>
          </w:p>
        </w:tc>
        <w:tc>
          <w:tcPr>
            <w:tcW w:w="7088" w:type="dxa"/>
          </w:tcPr>
          <w:p w14:paraId="1CF6A64A" w14:textId="77777777" w:rsidR="00F905A9" w:rsidRDefault="00F905A9" w:rsidP="004F37F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3D5616A3" w14:textId="771EF4FC" w:rsidR="004F37F9" w:rsidRPr="004F37F9" w:rsidRDefault="00C619BF" w:rsidP="004F37F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создание правовых, экономических, социальных и организационных условий для развития массовой физической культуры и спорта в муниципальном образовании Егорьевский район Алтайского края</w:t>
            </w:r>
          </w:p>
        </w:tc>
        <w:tc>
          <w:tcPr>
            <w:tcW w:w="31" w:type="dxa"/>
            <w:gridSpan w:val="2"/>
          </w:tcPr>
          <w:p w14:paraId="2AAF3612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F37F9" w:rsidRPr="004F37F9" w14:paraId="360C71B8" w14:textId="77777777" w:rsidTr="00C619BF">
        <w:trPr>
          <w:trHeight w:val="2986"/>
        </w:trPr>
        <w:tc>
          <w:tcPr>
            <w:tcW w:w="2368" w:type="dxa"/>
          </w:tcPr>
          <w:p w14:paraId="63DC60BB" w14:textId="77777777" w:rsidR="00F905A9" w:rsidRDefault="00F905A9" w:rsidP="004F37F9">
            <w:pPr>
              <w:suppressAutoHyphens/>
              <w:snapToGri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1877DC53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ind w:left="180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Задачами 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программы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было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:</w:t>
            </w:r>
          </w:p>
        </w:tc>
        <w:tc>
          <w:tcPr>
            <w:tcW w:w="380" w:type="dxa"/>
          </w:tcPr>
          <w:p w14:paraId="494C0F54" w14:textId="77777777" w:rsidR="00F905A9" w:rsidRDefault="00F905A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5F4E5AE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4F37F9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-</w:t>
            </w:r>
          </w:p>
          <w:p w14:paraId="1F1C07B9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116110F0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3D37AAA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3159D6D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1F455E5A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434170FF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4098B95C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7088" w:type="dxa"/>
          </w:tcPr>
          <w:p w14:paraId="3E0BC647" w14:textId="77777777" w:rsidR="00F905A9" w:rsidRDefault="00F905A9" w:rsidP="004F37F9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086FD595" w14:textId="5FED3BA2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создание условий для регулярных занятий физической культурой и спортом различных групп населения района;</w:t>
            </w:r>
          </w:p>
          <w:p w14:paraId="45617112" w14:textId="77777777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развитие игровых видов спорта;</w:t>
            </w:r>
          </w:p>
          <w:p w14:paraId="463BA55E" w14:textId="716B949A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формирование у населения района навыков здорового образа жизни;</w:t>
            </w:r>
          </w:p>
          <w:p w14:paraId="7943DB37" w14:textId="4730B9E0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развитие инфраструктуры сферы физической культуры и спорта в районе, в том числе для лиц с ограниченными возможностями здоровья и инвалидов;</w:t>
            </w:r>
          </w:p>
          <w:p w14:paraId="3B3DC58A" w14:textId="77777777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приобщение населения к занятиям хоккеем;</w:t>
            </w:r>
          </w:p>
          <w:p w14:paraId="4BD02303" w14:textId="77777777" w:rsidR="00C619BF" w:rsidRPr="00C619BF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привлечение населения к выполнению нормативов испытаний (тестов) Всероссийского физкультурно-спортивного комплекса «Готов к труду и обороне» (ГТО);</w:t>
            </w:r>
          </w:p>
          <w:p w14:paraId="4718E9D7" w14:textId="0ADC08CE" w:rsidR="004F37F9" w:rsidRPr="004F37F9" w:rsidRDefault="00C619BF" w:rsidP="00C619BF">
            <w:pPr>
              <w:snapToGrid w:val="0"/>
              <w:spacing w:after="0" w:line="240" w:lineRule="auto"/>
              <w:ind w:left="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619B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сохранение, развитие и эффективное использование материально-спортивной базы</w:t>
            </w:r>
          </w:p>
        </w:tc>
        <w:tc>
          <w:tcPr>
            <w:tcW w:w="31" w:type="dxa"/>
            <w:gridSpan w:val="2"/>
          </w:tcPr>
          <w:p w14:paraId="21CFA57D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F37F9" w:rsidRPr="004F37F9" w14:paraId="6B31CE5F" w14:textId="77777777" w:rsidTr="00C619BF">
        <w:tblPrEx>
          <w:tblCellMar>
            <w:left w:w="108" w:type="dxa"/>
            <w:right w:w="108" w:type="dxa"/>
          </w:tblCellMar>
        </w:tblPrEx>
        <w:trPr>
          <w:gridAfter w:val="1"/>
          <w:wAfter w:w="11" w:type="dxa"/>
          <w:trHeight w:val="1135"/>
        </w:trPr>
        <w:tc>
          <w:tcPr>
            <w:tcW w:w="2368" w:type="dxa"/>
          </w:tcPr>
          <w:p w14:paraId="16737A5C" w14:textId="77777777" w:rsidR="00F905A9" w:rsidRDefault="00F905A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729DF14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Ожидаемые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результаты</w:t>
            </w:r>
            <w:r w:rsidRPr="004F37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программы</w:t>
            </w:r>
            <w:proofErr w:type="gramEnd"/>
            <w:r w:rsidRPr="004F37F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</w:t>
            </w:r>
          </w:p>
          <w:p w14:paraId="4C60034B" w14:textId="77777777" w:rsidR="004F37F9" w:rsidRPr="004F37F9" w:rsidRDefault="004F37F9" w:rsidP="004F37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A6B25D8" w14:textId="77777777" w:rsidR="004F37F9" w:rsidRPr="004F37F9" w:rsidRDefault="004F37F9" w:rsidP="004F37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B97A1E4" w14:textId="77777777" w:rsidR="004F37F9" w:rsidRPr="004F37F9" w:rsidRDefault="004F37F9" w:rsidP="004F37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232A7A2D" w14:textId="77777777" w:rsidR="001846C3" w:rsidRDefault="001846C3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0853DF6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7C5F97B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1B0AE397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93C6586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C43690E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37E503C4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E9CE1CA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E971AEE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A33C220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9DF5C23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28EDCD6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662C47B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15775EA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5683274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0B6A5A8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2D54CBF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98E4E59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AFC413B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24B27A3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A4ACCD4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F718416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1141DEF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77AF281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CBC5BA3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0C0D096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4C875B7F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1B23D2AD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3F1397B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D2DB771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6459C06F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7D2DEAA3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0D60D624" w14:textId="77777777" w:rsidR="00C619BF" w:rsidRDefault="00C619BF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2F9DDBBA" w14:textId="16DF3E2C" w:rsidR="001846C3" w:rsidRPr="00157C3F" w:rsidRDefault="001846C3" w:rsidP="001846C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proofErr w:type="gramStart"/>
            <w:r w:rsidRPr="00157C3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Объем  финансирования</w:t>
            </w:r>
            <w:proofErr w:type="gramEnd"/>
            <w:r w:rsidRPr="00157C3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</w:p>
          <w:p w14:paraId="56033E11" w14:textId="77777777" w:rsidR="001846C3" w:rsidRPr="00157C3F" w:rsidRDefault="001846C3" w:rsidP="001846C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157C3F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программы </w:t>
            </w:r>
          </w:p>
          <w:p w14:paraId="557107AA" w14:textId="77777777" w:rsidR="004F37F9" w:rsidRPr="004F37F9" w:rsidRDefault="004F37F9" w:rsidP="004F37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6C3FD767" w14:textId="77777777" w:rsidR="004F37F9" w:rsidRPr="004F37F9" w:rsidRDefault="004F37F9" w:rsidP="004F37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</w:tc>
        <w:tc>
          <w:tcPr>
            <w:tcW w:w="380" w:type="dxa"/>
          </w:tcPr>
          <w:p w14:paraId="683771AB" w14:textId="77777777" w:rsidR="004F37F9" w:rsidRPr="004F37F9" w:rsidRDefault="004F37F9" w:rsidP="004F37F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4F37F9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     </w:t>
            </w:r>
          </w:p>
        </w:tc>
        <w:tc>
          <w:tcPr>
            <w:tcW w:w="7108" w:type="dxa"/>
            <w:gridSpan w:val="2"/>
          </w:tcPr>
          <w:p w14:paraId="321092A6" w14:textId="77777777" w:rsidR="00F905A9" w:rsidRDefault="00F905A9" w:rsidP="004F37F9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14:paraId="16ACDB41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доли населения района, систематически занимающегося физической культурой и спортом, в общей численности населения района в возрасте 3 - 79 лет до 60,4 %;</w:t>
            </w:r>
          </w:p>
          <w:p w14:paraId="00641B71" w14:textId="1334E42A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района, не имеющего противопоказаний для занятий физической культурой и спортом до 23,9 %;</w:t>
            </w:r>
          </w:p>
          <w:p w14:paraId="1B7D74D3" w14:textId="02336A3A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- увеличение доли населения района, выполнивших нормативы испытаний (тестов) Всероссийского физкультурно-спортивного комплекса «Готов к труду и </w:t>
            </w: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обороне»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 до 53 %</w:t>
            </w:r>
          </w:p>
          <w:p w14:paraId="36F79407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(из них учащихся и студентов: до 70 %);</w:t>
            </w:r>
          </w:p>
          <w:p w14:paraId="52F69C72" w14:textId="097EF15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доли детей и молодёжи (возраст 3-29 лет), проживающих в районе, систематически занимающихся физической культурой и спортом, в общей численности детей и молодёжи района до 94,2 %;</w:t>
            </w:r>
          </w:p>
          <w:p w14:paraId="59DC9B54" w14:textId="40BC940C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доли граждан среднего возраста, проживающих в районе и систематически занимающихся физической культурой и спортом, в общей численности граждан среднего возраста:</w:t>
            </w:r>
          </w:p>
          <w:p w14:paraId="7F3FBE27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- женщины: 30-54 года</w:t>
            </w:r>
          </w:p>
          <w:p w14:paraId="4B6ED9CD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- мужчины: 30-59 лет, до 52 %;</w:t>
            </w:r>
          </w:p>
          <w:p w14:paraId="76A65C38" w14:textId="12511B61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доли граждан старшего возраста, проживающих в районе и систематически занимающихся физической культурой и спортом, в общей численности граждан старшего возраста:</w:t>
            </w:r>
          </w:p>
          <w:p w14:paraId="672CCCDF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- женщины: 55-79 года,</w:t>
            </w:r>
          </w:p>
          <w:p w14:paraId="3CBC8305" w14:textId="77777777" w:rsidR="00784C07" w:rsidRPr="00784C07" w:rsidRDefault="00784C07" w:rsidP="00784C0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- мужчины: 60-79 лет, до 20 %;</w:t>
            </w:r>
          </w:p>
          <w:p w14:paraId="2D241C1E" w14:textId="4C9413A8" w:rsidR="00C619BF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 увеличение уровня обеспеченности населения спортивными сооружениями, исходя из единовременной пропускной способности объектов спорта, до 67 %.</w:t>
            </w:r>
          </w:p>
          <w:p w14:paraId="1D224C52" w14:textId="77777777" w:rsid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14:paraId="52C68D34" w14:textId="223BB55B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Общий объем финансирования Программы состав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ил</w:t>
            </w: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1781 тыс. рублей, из них:</w:t>
            </w:r>
          </w:p>
          <w:p w14:paraId="2623DDF5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средства районного бюджета - 1561 тыс. рублей</w:t>
            </w:r>
          </w:p>
          <w:p w14:paraId="4906C038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в том числе по годам:</w:t>
            </w:r>
          </w:p>
          <w:p w14:paraId="2308F15F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2020 год - 307 тыс. рублей;</w:t>
            </w:r>
          </w:p>
          <w:p w14:paraId="292098DD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2021 год - 254 тыс. рублей;</w:t>
            </w:r>
          </w:p>
          <w:p w14:paraId="62951779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2022 год - 400 тыс. рублей;</w:t>
            </w:r>
          </w:p>
          <w:p w14:paraId="0CB257D9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2023 год - 250 тыс. рублей;</w:t>
            </w:r>
          </w:p>
          <w:p w14:paraId="30E0DFF9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2024 год - 350 тыс. рублей;</w:t>
            </w:r>
          </w:p>
          <w:p w14:paraId="3DFD1984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из внебюджетных источников - 220 тыс. рублей,</w:t>
            </w:r>
          </w:p>
          <w:p w14:paraId="31C8B06D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в том числе по годам:</w:t>
            </w:r>
          </w:p>
          <w:p w14:paraId="7B250668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2020 год - 40 тыс. рублей;</w:t>
            </w:r>
          </w:p>
          <w:p w14:paraId="5673C88E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2021 год - 30 тыс. рублей;</w:t>
            </w:r>
          </w:p>
          <w:p w14:paraId="32E1C455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2022 год - 50 тыс. рублей;</w:t>
            </w:r>
          </w:p>
          <w:p w14:paraId="1A35B511" w14:textId="77777777" w:rsidR="00784C07" w:rsidRPr="00784C07" w:rsidRDefault="00784C07" w:rsidP="00784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2023 год - 50 тыс. рублей;</w:t>
            </w:r>
          </w:p>
          <w:p w14:paraId="1DD0B80F" w14:textId="19700BE5" w:rsidR="00C619BF" w:rsidRPr="001846C3" w:rsidRDefault="00784C07" w:rsidP="00784C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784C07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2024 год - 50 тыс. рублей.</w:t>
            </w:r>
          </w:p>
        </w:tc>
      </w:tr>
    </w:tbl>
    <w:p w14:paraId="5D3AD177" w14:textId="77777777" w:rsidR="00784C07" w:rsidRDefault="00B04A85" w:rsidP="00157C3F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lastRenderedPageBreak/>
        <w:t xml:space="preserve">        </w:t>
      </w:r>
    </w:p>
    <w:p w14:paraId="70C6F1D1" w14:textId="6C076F88" w:rsidR="004F37F9" w:rsidRDefault="004F37F9" w:rsidP="007D185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В 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период действия программы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на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территории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района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за 5 лет было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пров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едено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378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спортивных мероприяти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й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, </w:t>
      </w:r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в которых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приняли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proofErr w:type="gram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участие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 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около</w:t>
      </w:r>
      <w:proofErr w:type="gramEnd"/>
      <w:r w:rsidR="002966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lastRenderedPageBreak/>
        <w:t xml:space="preserve">14000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человек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. </w:t>
      </w:r>
      <w:r w:rsidR="00E9494A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Ежегодно</w:t>
      </w:r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проводились районные олимпиады</w:t>
      </w:r>
      <w:r w:rsidR="007D185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и спартакиады</w:t>
      </w:r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, соревнования по футболу, шахматам, </w:t>
      </w:r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бильярду, </w:t>
      </w:r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со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</w:t>
      </w:r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тязания между </w:t>
      </w:r>
      <w:proofErr w:type="gramStart"/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мужскими  и</w:t>
      </w:r>
      <w:proofErr w:type="gramEnd"/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женскими командами трудовых коллективов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«</w:t>
      </w:r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Силовой экстрим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» и «Смелее, девушки!», </w:t>
      </w:r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праздники ко Дню физкультурника. Ежегодными стали следующие </w:t>
      </w:r>
      <w:proofErr w:type="gramStart"/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состязания:  </w:t>
      </w:r>
      <w:r w:rsidR="00EF0B59" w:rsidRP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семейный</w:t>
      </w:r>
      <w:proofErr w:type="gramEnd"/>
      <w:r w:rsidR="00EF0B59" w:rsidRP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марафон «Лыжня здоровья»</w:t>
      </w:r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, 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межрайонные соревнования по подледному лову </w:t>
      </w:r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рыбы 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на озере Горькое-Перешеечное</w:t>
      </w:r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, межрайонный турнир по хоккею, Веселые старты для дошкольников и </w:t>
      </w:r>
      <w:proofErr w:type="spellStart"/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мн.др</w:t>
      </w:r>
      <w:proofErr w:type="spellEnd"/>
      <w:r w:rsidR="00EF0B5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.</w:t>
      </w:r>
      <w:r w:rsidR="006F428F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Сборные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команды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района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принимали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участие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в 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зональных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соревнованиях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по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хоккею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,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по настольному </w:t>
      </w:r>
      <w:proofErr w:type="spellStart"/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тениссу</w:t>
      </w:r>
      <w:proofErr w:type="spellEnd"/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и 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соревнованиях по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 xml:space="preserve">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мини-футболу</w:t>
      </w:r>
      <w:proofErr w:type="spellEnd"/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,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футболу</w:t>
      </w:r>
      <w:proofErr w:type="spellEnd"/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 волейболу,</w:t>
      </w:r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боксу, греко-римской борьбе</w:t>
      </w:r>
      <w:r w:rsid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и </w:t>
      </w:r>
      <w:proofErr w:type="spellStart"/>
      <w:r w:rsid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др</w:t>
      </w:r>
      <w:proofErr w:type="spellEnd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val="de-DE" w:eastAsia="fa-IR" w:bidi="fa-IR"/>
        </w:rPr>
        <w:t>.</w:t>
      </w:r>
      <w:r w:rsidR="00F4244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</w:p>
    <w:p w14:paraId="25FDF855" w14:textId="25A634E8" w:rsidR="00257006" w:rsidRPr="00F42449" w:rsidRDefault="00257006" w:rsidP="007D185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За 5 лет действия программы были реализованы различные мероприятия. Самые значимые из них:  </w:t>
      </w:r>
    </w:p>
    <w:p w14:paraId="69A9E807" w14:textId="01F3CA97" w:rsidR="004F37F9" w:rsidRPr="004F37F9" w:rsidRDefault="00257006" w:rsidP="0025700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- </w:t>
      </w:r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В июне 2020 года на стадионе «Олимпиец» в районном центре в рамках реализации муниципальной программы «Развитие физической культуры и спорта в муниципальном образовании Егорьевский район </w:t>
      </w:r>
      <w:r w:rsidR="00B04A8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Алтайского края»</w:t>
      </w:r>
      <w:r w:rsidR="001846C3" w:rsidRPr="001846C3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1846C3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на средства районного бюджета</w:t>
      </w:r>
      <w:r w:rsidR="001846C3" w:rsidRPr="001846C3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1846C3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(около 230,00 </w:t>
      </w:r>
      <w:proofErr w:type="spellStart"/>
      <w:r w:rsidR="001846C3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</w:t>
      </w:r>
      <w:proofErr w:type="spellEnd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.),  была установлена спортивная площадка ГТО</w:t>
      </w:r>
      <w:r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(в рамках реализации 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регионального проекта «Спорт-норма жизни» национального проекта «Демография» 20 единиц спортоборудования на сумму около 3000,00 </w:t>
      </w:r>
      <w:proofErr w:type="spellStart"/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лей</w:t>
      </w:r>
      <w:proofErr w:type="spellEnd"/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)</w:t>
      </w:r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.</w:t>
      </w:r>
    </w:p>
    <w:p w14:paraId="02B840B4" w14:textId="162B7B38" w:rsidR="004F37F9" w:rsidRPr="004F37F9" w:rsidRDefault="00B04A85" w:rsidP="004F37F9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    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-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6 декабря 2020 года состоялось </w:t>
      </w:r>
      <w:proofErr w:type="gramStart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открытие  хоккейной</w:t>
      </w:r>
      <w:proofErr w:type="gramEnd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коробки в </w:t>
      </w:r>
      <w:proofErr w:type="spellStart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с.Новоегорьевское</w:t>
      </w:r>
      <w:proofErr w:type="spellEnd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, которая была построена в рамках госпрограммы Алтайского </w:t>
      </w:r>
      <w:proofErr w:type="gramStart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края  «</w:t>
      </w:r>
      <w:proofErr w:type="gramEnd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Формирование современной городской среды».  За счёт средств муниципальной программы «Развитие физической культуры и спорта в муниципальном образовании Егорьевский район Алтайского края» 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в разные годы </w:t>
      </w:r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была приобретена форма и инвентарь для мужской и детской команд по хоккею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на общую сумму </w:t>
      </w:r>
      <w:r w:rsid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486,4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proofErr w:type="spellStart"/>
      <w:proofErr w:type="gramStart"/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тыс.рублей</w:t>
      </w:r>
      <w:proofErr w:type="spellEnd"/>
      <w:proofErr w:type="gramEnd"/>
      <w:r w:rsidR="004F37F9"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. 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На катке в зимнее время проводятся межрайонные состязания по хоккею, проводят занятия для организованных групп учеников по катанию на коньках преподаватели МОУ «Егорьевская СОШ», свободно катаются жители райцентра.</w:t>
      </w:r>
    </w:p>
    <w:p w14:paraId="5611A4C6" w14:textId="77777777" w:rsidR="00865855" w:rsidRDefault="004F37F9" w:rsidP="00993A0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</w:t>
      </w:r>
      <w:r w:rsidR="00B04A8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  </w:t>
      </w:r>
      <w:r w:rsid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- </w:t>
      </w:r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В 2021 году на средства муниципальной программы был приобретен бильярдный стол со всеми комплектующими, который установили в районном доме культуры с целью предоставления </w:t>
      </w:r>
      <w:proofErr w:type="gramStart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подросткам,  молодежи</w:t>
      </w:r>
      <w:proofErr w:type="gramEnd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и взрослому населению возможности развиваться в этом виде спорта, а так </w:t>
      </w:r>
      <w:proofErr w:type="gramStart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же  для</w:t>
      </w:r>
      <w:proofErr w:type="gramEnd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проведения спортивных соревнований района по бильярду. Стоимость затрат составила – 158,00 </w:t>
      </w:r>
      <w:proofErr w:type="spellStart"/>
      <w:proofErr w:type="gramStart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тыс.рублей</w:t>
      </w:r>
      <w:proofErr w:type="spellEnd"/>
      <w:proofErr w:type="gramEnd"/>
      <w:r w:rsidR="00257006" w:rsidRPr="002570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.</w:t>
      </w:r>
    </w:p>
    <w:p w14:paraId="439BEBEB" w14:textId="2BD280ED" w:rsidR="00257006" w:rsidRDefault="00865855" w:rsidP="00CF7E0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- В 2022 и 2023 годах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были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проведен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ы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XXVI-</w:t>
      </w:r>
      <w:proofErr w:type="spellStart"/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ая</w:t>
      </w:r>
      <w:proofErr w:type="spellEnd"/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и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XXVII–</w:t>
      </w:r>
      <w:proofErr w:type="spellStart"/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ая</w:t>
      </w:r>
      <w:proofErr w:type="spellEnd"/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летн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яя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Олимпиад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сельских спортсменов Егорьевского района по 17 видам спорта с общим количеством участников 351 человек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и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219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соответственно.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Из средств муниципальной программы на проведение соревнований было выделено около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118,0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proofErr w:type="spellStart"/>
      <w:proofErr w:type="gramStart"/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тыс.рублей</w:t>
      </w:r>
      <w:proofErr w:type="spellEnd"/>
      <w:proofErr w:type="gramEnd"/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.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Победител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ями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оба раза 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ста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новилась</w:t>
      </w:r>
      <w:r w:rsidRPr="0086585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команда из села Сросты. </w:t>
      </w:r>
    </w:p>
    <w:p w14:paraId="7823AB34" w14:textId="06F98153" w:rsidR="00CF7E06" w:rsidRDefault="00CF7E06" w:rsidP="00CF7E0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-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в 202</w:t>
      </w:r>
      <w:r w:rsid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2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году 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начал свою работу </w:t>
      </w:r>
      <w:r>
        <w:rPr>
          <w:rFonts w:ascii="Times New Roman" w:hAnsi="Times New Roman" w:cs="Times New Roman"/>
          <w:sz w:val="28"/>
          <w:szCs w:val="28"/>
        </w:rPr>
        <w:t>культурно-спортивн</w:t>
      </w:r>
      <w:r w:rsidR="00FB6F0E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центр </w:t>
      </w:r>
      <w:r w:rsidR="00FB6F0E">
        <w:rPr>
          <w:rFonts w:ascii="Times New Roman" w:hAnsi="Times New Roman" w:cs="Times New Roman"/>
          <w:sz w:val="28"/>
          <w:szCs w:val="28"/>
        </w:rPr>
        <w:t xml:space="preserve">ОКР </w:t>
      </w:r>
      <w:proofErr w:type="spellStart"/>
      <w:r w:rsidR="00FB6F0E">
        <w:rPr>
          <w:rFonts w:ascii="Times New Roman" w:hAnsi="Times New Roman" w:cs="Times New Roman"/>
          <w:sz w:val="28"/>
          <w:szCs w:val="28"/>
        </w:rPr>
        <w:t>Лебяжинского</w:t>
      </w:r>
      <w:proofErr w:type="spellEnd"/>
      <w:r w:rsidR="00FB6F0E">
        <w:rPr>
          <w:rFonts w:ascii="Times New Roman" w:hAnsi="Times New Roman" w:cs="Times New Roman"/>
          <w:sz w:val="28"/>
          <w:szCs w:val="28"/>
        </w:rPr>
        <w:t xml:space="preserve"> сельсовета МУК «Егорьевский МРКДЦ»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п.Перешеечный</w:t>
      </w:r>
      <w:proofErr w:type="spellEnd"/>
      <w:r w:rsidR="00FB6F0E">
        <w:rPr>
          <w:rFonts w:ascii="Times New Roman" w:hAnsi="Times New Roman" w:cs="Times New Roman"/>
          <w:sz w:val="28"/>
          <w:szCs w:val="28"/>
        </w:rPr>
        <w:t xml:space="preserve">. </w:t>
      </w:r>
      <w:r w:rsidR="00352F0E">
        <w:rPr>
          <w:rFonts w:ascii="Times New Roman" w:hAnsi="Times New Roman" w:cs="Times New Roman"/>
          <w:sz w:val="28"/>
          <w:szCs w:val="28"/>
        </w:rPr>
        <w:t>В 2024 году д</w:t>
      </w:r>
      <w:r w:rsidR="00FB6F0E">
        <w:rPr>
          <w:rFonts w:ascii="Times New Roman" w:hAnsi="Times New Roman" w:cs="Times New Roman"/>
          <w:sz w:val="28"/>
          <w:szCs w:val="28"/>
        </w:rPr>
        <w:t>ля 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были закуплены: бильярдный стол и инвентарь к нему (90,0 </w:t>
      </w:r>
      <w:proofErr w:type="spellStart"/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</w:t>
      </w:r>
      <w:proofErr w:type="spellEnd"/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.), настенные зеркала для занятий фитнессом (22,0 </w:t>
      </w:r>
      <w:proofErr w:type="spellStart"/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тыс.руб</w:t>
      </w:r>
      <w:proofErr w:type="spellEnd"/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.)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proofErr w:type="spellStart"/>
      <w:proofErr w:type="gramStart"/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спорт.инвентарь</w:t>
      </w:r>
      <w:proofErr w:type="spellEnd"/>
      <w:proofErr w:type="gramEnd"/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для настольного тенниса, </w:t>
      </w:r>
      <w:proofErr w:type="spellStart"/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миниволея</w:t>
      </w:r>
      <w:proofErr w:type="spellEnd"/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 тренажерного зала.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В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lastRenderedPageBreak/>
        <w:t xml:space="preserve">центре организованы секции здоровья для пожилых людей, 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фитнесс-занятия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для детей и молодежи, женски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х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групп. 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Проводятся секции по бильярду, настольному теннису,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имеется </w:t>
      </w:r>
      <w:r w:rsidR="00FB6F0E"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лыжный инвентарь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</w:t>
      </w:r>
      <w:r w:rsidR="00FB6F0E"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организова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н</w:t>
      </w:r>
      <w:r w:rsidRPr="00CF7E06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«прокат лыж»</w:t>
      </w:r>
      <w:r w:rsidR="00FB6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. </w:t>
      </w:r>
    </w:p>
    <w:p w14:paraId="7CF72A62" w14:textId="0AC54FBC" w:rsidR="00FB6F0E" w:rsidRDefault="00352F0E" w:rsidP="00CF7E0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М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атериально – спортивная база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ДЮСШ и сельсоветов о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бновля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лась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 как за счет районного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,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так и краевого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Pr="00352F0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бюджетов.</w:t>
      </w:r>
    </w:p>
    <w:p w14:paraId="4548B825" w14:textId="3A952EB5" w:rsidR="00F65995" w:rsidRDefault="00F65995" w:rsidP="00CF7E06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 w:rsidRP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   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Ежегодно</w:t>
      </w:r>
      <w:r w:rsidRP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пров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одились</w:t>
      </w:r>
      <w:r w:rsidRP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фестивали ГТО среди обучающихся образовательных организаций и работающей молодежи, в которых приняли участие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более 300-т</w:t>
      </w:r>
      <w:r w:rsidRP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человек, из них выполнили нормативы ГТО и получили знаки - </w:t>
      </w:r>
      <w:r w:rsidR="002045DE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236</w:t>
      </w:r>
      <w:r w:rsidRPr="00F65995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человек. Егорьевский район по рейтингу выполнения нормативов ГТО находится на 36 месте в Алтайском крае.</w:t>
      </w:r>
    </w:p>
    <w:p w14:paraId="451F2E21" w14:textId="77777777" w:rsidR="00012C02" w:rsidRDefault="00012C02" w:rsidP="00012C0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Индикаторы муниципальной программы составили: </w:t>
      </w:r>
    </w:p>
    <w:p w14:paraId="54F90F8C" w14:textId="33044030" w:rsidR="00012C02" w:rsidRDefault="00012C02" w:rsidP="00012C0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</w:p>
    <w:tbl>
      <w:tblPr>
        <w:tblW w:w="89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593"/>
        <w:gridCol w:w="1974"/>
      </w:tblGrid>
      <w:tr w:rsidR="00012C02" w:rsidRPr="00012C02" w14:paraId="3F03F239" w14:textId="77777777" w:rsidTr="001F7284">
        <w:trPr>
          <w:trHeight w:val="389"/>
        </w:trPr>
        <w:tc>
          <w:tcPr>
            <w:tcW w:w="5353" w:type="dxa"/>
          </w:tcPr>
          <w:p w14:paraId="3CAA3BFE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Сравнительные индикаторы</w:t>
            </w:r>
          </w:p>
        </w:tc>
        <w:tc>
          <w:tcPr>
            <w:tcW w:w="1593" w:type="dxa"/>
          </w:tcPr>
          <w:p w14:paraId="3D89E6BA" w14:textId="76432883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202</w:t>
            </w:r>
            <w:r w:rsidR="001F7284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4 (план) %</w:t>
            </w:r>
          </w:p>
        </w:tc>
        <w:tc>
          <w:tcPr>
            <w:tcW w:w="1974" w:type="dxa"/>
          </w:tcPr>
          <w:p w14:paraId="585CBDF4" w14:textId="77777777" w:rsidR="001F7284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2024</w:t>
            </w:r>
            <w:r w:rsidR="001F7284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 </w:t>
            </w:r>
          </w:p>
          <w:p w14:paraId="6E654B3A" w14:textId="11DB48C7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(факт) %</w:t>
            </w:r>
          </w:p>
        </w:tc>
      </w:tr>
      <w:tr w:rsidR="00012C02" w:rsidRPr="00012C02" w14:paraId="6B4E2600" w14:textId="77777777" w:rsidTr="001F7284">
        <w:trPr>
          <w:trHeight w:val="533"/>
        </w:trPr>
        <w:tc>
          <w:tcPr>
            <w:tcW w:w="5353" w:type="dxa"/>
          </w:tcPr>
          <w:p w14:paraId="15703BD1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Доля населения занимающегося ФК и С (3-79 лет)</w:t>
            </w:r>
          </w:p>
        </w:tc>
        <w:tc>
          <w:tcPr>
            <w:tcW w:w="1593" w:type="dxa"/>
          </w:tcPr>
          <w:p w14:paraId="1399D1A5" w14:textId="1273733F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60,4</w:t>
            </w:r>
          </w:p>
        </w:tc>
        <w:tc>
          <w:tcPr>
            <w:tcW w:w="1974" w:type="dxa"/>
          </w:tcPr>
          <w:p w14:paraId="0F0C70C0" w14:textId="511B45E4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73,2</w:t>
            </w:r>
          </w:p>
        </w:tc>
      </w:tr>
      <w:tr w:rsidR="00012C02" w:rsidRPr="00012C02" w14:paraId="253ABFA4" w14:textId="77777777" w:rsidTr="001F7284">
        <w:trPr>
          <w:trHeight w:val="533"/>
        </w:trPr>
        <w:tc>
          <w:tcPr>
            <w:tcW w:w="5353" w:type="dxa"/>
          </w:tcPr>
          <w:p w14:paraId="3014CD4E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Доля населения занимающегося ФК и С (3-29 лет)</w:t>
            </w:r>
          </w:p>
        </w:tc>
        <w:tc>
          <w:tcPr>
            <w:tcW w:w="1593" w:type="dxa"/>
          </w:tcPr>
          <w:p w14:paraId="333C8A13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94,2</w:t>
            </w:r>
          </w:p>
        </w:tc>
        <w:tc>
          <w:tcPr>
            <w:tcW w:w="1974" w:type="dxa"/>
          </w:tcPr>
          <w:p w14:paraId="3489CAED" w14:textId="44A54AD5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95</w:t>
            </w:r>
          </w:p>
        </w:tc>
      </w:tr>
      <w:tr w:rsidR="00012C02" w:rsidRPr="00012C02" w14:paraId="15DFC611" w14:textId="77777777" w:rsidTr="001F7284">
        <w:trPr>
          <w:trHeight w:val="533"/>
        </w:trPr>
        <w:tc>
          <w:tcPr>
            <w:tcW w:w="5353" w:type="dxa"/>
          </w:tcPr>
          <w:p w14:paraId="59D6AC60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Доля населения занимающегося ФК и С (30-54 лет)</w:t>
            </w:r>
          </w:p>
        </w:tc>
        <w:tc>
          <w:tcPr>
            <w:tcW w:w="1593" w:type="dxa"/>
          </w:tcPr>
          <w:p w14:paraId="0401342A" w14:textId="4E58D943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52,0</w:t>
            </w:r>
          </w:p>
        </w:tc>
        <w:tc>
          <w:tcPr>
            <w:tcW w:w="1974" w:type="dxa"/>
          </w:tcPr>
          <w:p w14:paraId="3D3ADA91" w14:textId="41D20E98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59</w:t>
            </w:r>
          </w:p>
        </w:tc>
      </w:tr>
      <w:tr w:rsidR="00012C02" w:rsidRPr="00012C02" w14:paraId="10102A36" w14:textId="77777777" w:rsidTr="001F7284">
        <w:trPr>
          <w:trHeight w:val="533"/>
        </w:trPr>
        <w:tc>
          <w:tcPr>
            <w:tcW w:w="5353" w:type="dxa"/>
          </w:tcPr>
          <w:p w14:paraId="44BE4867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Доля населения занимающегося ФК и С (55-79 лет)</w:t>
            </w:r>
          </w:p>
        </w:tc>
        <w:tc>
          <w:tcPr>
            <w:tcW w:w="1593" w:type="dxa"/>
          </w:tcPr>
          <w:p w14:paraId="4F9F7040" w14:textId="23AF2FDD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20,0</w:t>
            </w:r>
          </w:p>
        </w:tc>
        <w:tc>
          <w:tcPr>
            <w:tcW w:w="1974" w:type="dxa"/>
          </w:tcPr>
          <w:p w14:paraId="32A21BC5" w14:textId="76B35A6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27</w:t>
            </w:r>
          </w:p>
        </w:tc>
      </w:tr>
      <w:tr w:rsidR="00012C02" w:rsidRPr="00012C02" w14:paraId="5CE7CCDD" w14:textId="77777777" w:rsidTr="001F7284">
        <w:trPr>
          <w:trHeight w:val="533"/>
        </w:trPr>
        <w:tc>
          <w:tcPr>
            <w:tcW w:w="5353" w:type="dxa"/>
          </w:tcPr>
          <w:p w14:paraId="4339CDA1" w14:textId="77777777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Доля лиц с </w:t>
            </w:r>
            <w:proofErr w:type="spellStart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огранич</w:t>
            </w:r>
            <w:proofErr w:type="spellEnd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. </w:t>
            </w:r>
            <w:proofErr w:type="spellStart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возможн</w:t>
            </w:r>
            <w:proofErr w:type="spellEnd"/>
            <w:proofErr w:type="gramStart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.</w:t>
            </w:r>
            <w:proofErr w:type="gramEnd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 занимающихся ФК и С</w:t>
            </w:r>
          </w:p>
        </w:tc>
        <w:tc>
          <w:tcPr>
            <w:tcW w:w="1593" w:type="dxa"/>
          </w:tcPr>
          <w:p w14:paraId="2CE39DCD" w14:textId="0830E999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23,9</w:t>
            </w:r>
          </w:p>
        </w:tc>
        <w:tc>
          <w:tcPr>
            <w:tcW w:w="1974" w:type="dxa"/>
          </w:tcPr>
          <w:p w14:paraId="3329928C" w14:textId="152FBF7F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24</w:t>
            </w:r>
          </w:p>
        </w:tc>
      </w:tr>
      <w:tr w:rsidR="00012C02" w:rsidRPr="00012C02" w14:paraId="0D1D92F8" w14:textId="77777777" w:rsidTr="001F7284">
        <w:trPr>
          <w:trHeight w:val="512"/>
        </w:trPr>
        <w:tc>
          <w:tcPr>
            <w:tcW w:w="5353" w:type="dxa"/>
          </w:tcPr>
          <w:p w14:paraId="43AB297B" w14:textId="3AD35481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 xml:space="preserve">Уровень обеспеченности объектами спорта = </w:t>
            </w:r>
            <w:proofErr w:type="spellStart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ЕПСф</w:t>
            </w:r>
            <w:proofErr w:type="spellEnd"/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/ЕПС норм</w:t>
            </w:r>
            <w:r w:rsidR="001F7284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,</w:t>
            </w:r>
          </w:p>
        </w:tc>
        <w:tc>
          <w:tcPr>
            <w:tcW w:w="1593" w:type="dxa"/>
          </w:tcPr>
          <w:p w14:paraId="1292EA04" w14:textId="6320C355" w:rsidR="00012C02" w:rsidRPr="00012C02" w:rsidRDefault="001F7284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67</w:t>
            </w:r>
          </w:p>
        </w:tc>
        <w:tc>
          <w:tcPr>
            <w:tcW w:w="1974" w:type="dxa"/>
          </w:tcPr>
          <w:p w14:paraId="292860FD" w14:textId="0DD3A263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91,9</w:t>
            </w:r>
          </w:p>
        </w:tc>
      </w:tr>
      <w:tr w:rsidR="00012C02" w:rsidRPr="00012C02" w14:paraId="695BE365" w14:textId="77777777" w:rsidTr="001F7284">
        <w:trPr>
          <w:trHeight w:val="404"/>
        </w:trPr>
        <w:tc>
          <w:tcPr>
            <w:tcW w:w="5353" w:type="dxa"/>
          </w:tcPr>
          <w:p w14:paraId="429BEB64" w14:textId="2795D665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Эффективность использования объектов спорта</w:t>
            </w:r>
          </w:p>
        </w:tc>
        <w:tc>
          <w:tcPr>
            <w:tcW w:w="1593" w:type="dxa"/>
          </w:tcPr>
          <w:p w14:paraId="4DACCBCB" w14:textId="7AF27668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974" w:type="dxa"/>
          </w:tcPr>
          <w:p w14:paraId="791302B5" w14:textId="03D3C53C" w:rsidR="00012C02" w:rsidRPr="00012C02" w:rsidRDefault="00012C02" w:rsidP="00012C02">
            <w:pPr>
              <w:widowControl w:val="0"/>
              <w:suppressAutoHyphens/>
              <w:spacing w:after="0" w:line="240" w:lineRule="auto"/>
              <w:ind w:firstLine="567"/>
              <w:jc w:val="center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012C02"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  <w:t>80,0</w:t>
            </w:r>
          </w:p>
        </w:tc>
      </w:tr>
    </w:tbl>
    <w:p w14:paraId="2C337426" w14:textId="77777777" w:rsidR="00012C02" w:rsidRDefault="00012C02" w:rsidP="00012C02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</w:p>
    <w:p w14:paraId="440FE916" w14:textId="01E2C2DF" w:rsidR="00B04A85" w:rsidRDefault="00B04A85" w:rsidP="00993A0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      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12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декабря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202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4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года Постановлением администрации Егорьевского района Алтайского края № 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20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8 была утверждена муниципальная программа </w:t>
      </w:r>
      <w:r w:rsidRPr="004F37F9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«Развитие физической культуры и спорта в муниципальном образовании Егорьевский район 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Алтайского края» на 202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5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-20</w:t>
      </w:r>
      <w:r w:rsidR="001F7284"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>30</w:t>
      </w:r>
      <w:r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  <w:t xml:space="preserve"> годы.</w:t>
      </w:r>
    </w:p>
    <w:p w14:paraId="316DB780" w14:textId="77777777" w:rsidR="00B04A85" w:rsidRDefault="00B04A85" w:rsidP="00993A0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</w:p>
    <w:p w14:paraId="5925806A" w14:textId="77777777" w:rsidR="00B04A85" w:rsidRDefault="00B04A85" w:rsidP="00B0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BC5753" w14:textId="77777777" w:rsidR="00B04A85" w:rsidRDefault="00B04A85" w:rsidP="00B0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Зав. отделом по культуре,</w:t>
      </w:r>
    </w:p>
    <w:p w14:paraId="6A6EC572" w14:textId="77777777" w:rsidR="00B04A85" w:rsidRDefault="00B04A85" w:rsidP="00B0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делам молодежи и спорту</w:t>
      </w:r>
    </w:p>
    <w:p w14:paraId="36998C64" w14:textId="77777777" w:rsidR="00B04A85" w:rsidRDefault="00B04A85" w:rsidP="00B04A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Егорьевского района                                                                             Т.Н. Косинова</w:t>
      </w:r>
    </w:p>
    <w:p w14:paraId="3BABBA56" w14:textId="77777777" w:rsidR="00B04A85" w:rsidRPr="00993A03" w:rsidRDefault="00B04A85" w:rsidP="00993A03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2"/>
          <w:sz w:val="28"/>
          <w:szCs w:val="28"/>
          <w:lang w:eastAsia="fa-IR" w:bidi="fa-IR"/>
        </w:rPr>
      </w:pPr>
    </w:p>
    <w:sectPr w:rsidR="00B04A85" w:rsidRPr="00993A03" w:rsidSect="00832EB2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AFE"/>
    <w:rsid w:val="00004C8A"/>
    <w:rsid w:val="00012C02"/>
    <w:rsid w:val="00151A45"/>
    <w:rsid w:val="00157C3F"/>
    <w:rsid w:val="00170A94"/>
    <w:rsid w:val="001846C3"/>
    <w:rsid w:val="001A1D58"/>
    <w:rsid w:val="001A20FC"/>
    <w:rsid w:val="001B3E1E"/>
    <w:rsid w:val="001F7284"/>
    <w:rsid w:val="002045DE"/>
    <w:rsid w:val="00257006"/>
    <w:rsid w:val="00280F58"/>
    <w:rsid w:val="00296684"/>
    <w:rsid w:val="00352F0E"/>
    <w:rsid w:val="0035725E"/>
    <w:rsid w:val="00364169"/>
    <w:rsid w:val="003C6639"/>
    <w:rsid w:val="004364F6"/>
    <w:rsid w:val="004A1D9E"/>
    <w:rsid w:val="004F37F9"/>
    <w:rsid w:val="00506121"/>
    <w:rsid w:val="0054197D"/>
    <w:rsid w:val="005C0A6C"/>
    <w:rsid w:val="005E4AFE"/>
    <w:rsid w:val="00645FC4"/>
    <w:rsid w:val="00696BB8"/>
    <w:rsid w:val="006F428F"/>
    <w:rsid w:val="00784C07"/>
    <w:rsid w:val="007D1856"/>
    <w:rsid w:val="007D1946"/>
    <w:rsid w:val="007E7BFC"/>
    <w:rsid w:val="00832EB2"/>
    <w:rsid w:val="00865196"/>
    <w:rsid w:val="00865855"/>
    <w:rsid w:val="008924C1"/>
    <w:rsid w:val="008E2434"/>
    <w:rsid w:val="009064E4"/>
    <w:rsid w:val="0095576A"/>
    <w:rsid w:val="00970080"/>
    <w:rsid w:val="00993A03"/>
    <w:rsid w:val="009E53E9"/>
    <w:rsid w:val="009E78DE"/>
    <w:rsid w:val="00A02100"/>
    <w:rsid w:val="00A17980"/>
    <w:rsid w:val="00A7421D"/>
    <w:rsid w:val="00AF3129"/>
    <w:rsid w:val="00B04A85"/>
    <w:rsid w:val="00B5181A"/>
    <w:rsid w:val="00BD55CC"/>
    <w:rsid w:val="00BE63D0"/>
    <w:rsid w:val="00C068F1"/>
    <w:rsid w:val="00C61029"/>
    <w:rsid w:val="00C619BF"/>
    <w:rsid w:val="00CB5360"/>
    <w:rsid w:val="00CC3B0B"/>
    <w:rsid w:val="00CE02A8"/>
    <w:rsid w:val="00CF7E06"/>
    <w:rsid w:val="00D144F1"/>
    <w:rsid w:val="00D61A7D"/>
    <w:rsid w:val="00E41F61"/>
    <w:rsid w:val="00E72995"/>
    <w:rsid w:val="00E9494A"/>
    <w:rsid w:val="00EA36CF"/>
    <w:rsid w:val="00EC60D7"/>
    <w:rsid w:val="00EF0B59"/>
    <w:rsid w:val="00F42449"/>
    <w:rsid w:val="00F65995"/>
    <w:rsid w:val="00F905A9"/>
    <w:rsid w:val="00FB6F0E"/>
    <w:rsid w:val="00FD0D47"/>
    <w:rsid w:val="00F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C407"/>
  <w15:docId w15:val="{C4ABF5E2-62A0-4774-BADD-AF4EF35A1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44F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725E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4F37F9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9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4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лариса мошнина</cp:lastModifiedBy>
  <cp:revision>19</cp:revision>
  <cp:lastPrinted>2021-05-19T03:25:00Z</cp:lastPrinted>
  <dcterms:created xsi:type="dcterms:W3CDTF">2020-08-17T04:46:00Z</dcterms:created>
  <dcterms:modified xsi:type="dcterms:W3CDTF">2025-09-18T08:22:00Z</dcterms:modified>
</cp:coreProperties>
</file>